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36D" w:rsidRPr="005235BC" w:rsidRDefault="005235BC" w:rsidP="00343838">
      <w:pPr>
        <w:rPr>
          <w:sz w:val="32"/>
          <w:szCs w:val="32"/>
        </w:rPr>
      </w:pPr>
      <w:r w:rsidRPr="005235BC">
        <w:rPr>
          <w:noProof/>
          <w:sz w:val="36"/>
          <w:szCs w:val="36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486590</wp:posOffset>
            </wp:positionV>
            <wp:extent cx="830580" cy="1017905"/>
            <wp:effectExtent l="0" t="0" r="7620" b="0"/>
            <wp:wrapTight wrapText="bothSides">
              <wp:wrapPolygon edited="0">
                <wp:start x="0" y="0"/>
                <wp:lineTo x="0" y="21021"/>
                <wp:lineTo x="21303" y="21021"/>
                <wp:lineTo x="21303" y="0"/>
                <wp:lineTo x="0" y="0"/>
              </wp:wrapPolygon>
            </wp:wrapTight>
            <wp:docPr id="1" name="Obrázek 1" descr="C:\Users\Ruzenka\Desktop\LOGA+znaky\Znak_ob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zenka\Desktop\LOGA+znaky\Znak_obc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36"/>
          <w:szCs w:val="36"/>
        </w:rPr>
        <w:br/>
        <w:t xml:space="preserve">            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                </w:t>
      </w:r>
      <w:r w:rsidR="00343838">
        <w:rPr>
          <w:sz w:val="36"/>
          <w:szCs w:val="36"/>
        </w:rPr>
        <w:br/>
      </w:r>
      <w:r w:rsidR="00343838">
        <w:rPr>
          <w:sz w:val="36"/>
          <w:szCs w:val="36"/>
        </w:rPr>
        <w:br/>
        <w:t xml:space="preserve">                             </w:t>
      </w:r>
      <w:r w:rsidR="00343838">
        <w:rPr>
          <w:sz w:val="36"/>
          <w:szCs w:val="36"/>
        </w:rPr>
        <w:br/>
      </w:r>
      <w:r w:rsidR="00343838">
        <w:rPr>
          <w:sz w:val="36"/>
          <w:szCs w:val="36"/>
        </w:rPr>
        <w:br/>
      </w:r>
      <w:r w:rsidR="00343838">
        <w:rPr>
          <w:sz w:val="36"/>
          <w:szCs w:val="36"/>
        </w:rPr>
        <w:br/>
      </w:r>
      <w:r w:rsidR="00343838">
        <w:rPr>
          <w:sz w:val="36"/>
          <w:szCs w:val="36"/>
        </w:rPr>
        <w:br/>
      </w:r>
      <w:r w:rsidR="00343838">
        <w:rPr>
          <w:sz w:val="36"/>
          <w:szCs w:val="36"/>
        </w:rPr>
        <w:br/>
        <w:t xml:space="preserve">                                </w:t>
      </w:r>
      <w:r>
        <w:rPr>
          <w:sz w:val="36"/>
          <w:szCs w:val="36"/>
        </w:rPr>
        <w:t xml:space="preserve">OZNÁMENÍ </w:t>
      </w:r>
      <w:r w:rsidRPr="005235BC">
        <w:rPr>
          <w:sz w:val="36"/>
          <w:szCs w:val="36"/>
        </w:rPr>
        <w:t>O KONÁNÍ AKCE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</w:r>
      <w:r w:rsidRPr="005235BC">
        <w:rPr>
          <w:sz w:val="32"/>
          <w:szCs w:val="32"/>
        </w:rPr>
        <w:t xml:space="preserve">V souladu s Obecně závaznou vyhlášku č. 3/2017 </w:t>
      </w:r>
      <w:r>
        <w:rPr>
          <w:sz w:val="32"/>
          <w:szCs w:val="32"/>
        </w:rPr>
        <w:br/>
      </w:r>
      <w:r w:rsidRPr="005235BC">
        <w:rPr>
          <w:sz w:val="32"/>
          <w:szCs w:val="32"/>
        </w:rPr>
        <w:t>Obce Metylovice o nočním klidu, oznamujeme konaní akce:</w:t>
      </w:r>
      <w:r w:rsidRPr="005235BC">
        <w:rPr>
          <w:sz w:val="32"/>
          <w:szCs w:val="32"/>
        </w:rPr>
        <w:br/>
      </w:r>
      <w:r>
        <w:rPr>
          <w:i/>
          <w:sz w:val="32"/>
          <w:szCs w:val="32"/>
        </w:rPr>
        <w:t>„</w:t>
      </w:r>
      <w:r w:rsidRPr="005235BC">
        <w:rPr>
          <w:i/>
          <w:sz w:val="32"/>
          <w:szCs w:val="32"/>
        </w:rPr>
        <w:t>Bramborákové a pivní hody</w:t>
      </w:r>
      <w:r>
        <w:rPr>
          <w:i/>
          <w:sz w:val="32"/>
          <w:szCs w:val="32"/>
        </w:rPr>
        <w:t>“</w:t>
      </w:r>
      <w:r w:rsidRPr="005235BC">
        <w:rPr>
          <w:i/>
          <w:sz w:val="32"/>
          <w:szCs w:val="32"/>
        </w:rPr>
        <w:t xml:space="preserve"> v hospůdce Na hřišti dne 12. 08. 2022.</w:t>
      </w:r>
      <w:r>
        <w:rPr>
          <w:i/>
          <w:sz w:val="32"/>
          <w:szCs w:val="32"/>
        </w:rPr>
        <w:br/>
      </w:r>
      <w:r>
        <w:rPr>
          <w:i/>
          <w:sz w:val="32"/>
          <w:szCs w:val="32"/>
        </w:rPr>
        <w:br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sz w:val="32"/>
          <w:szCs w:val="32"/>
        </w:rPr>
        <w:t>Obec Metylov</w:t>
      </w:r>
      <w:bookmarkStart w:id="0" w:name="_GoBack"/>
      <w:bookmarkEnd w:id="0"/>
      <w:r>
        <w:rPr>
          <w:sz w:val="32"/>
          <w:szCs w:val="32"/>
        </w:rPr>
        <w:t>ice</w:t>
      </w:r>
    </w:p>
    <w:sectPr w:rsidR="0054136D" w:rsidRPr="005235BC" w:rsidSect="00343838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5BC"/>
    <w:rsid w:val="00343838"/>
    <w:rsid w:val="003A1F10"/>
    <w:rsid w:val="005235BC"/>
    <w:rsid w:val="0054136D"/>
    <w:rsid w:val="0061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BD9E46-E7AD-4CAB-99A4-5E9DC189A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46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Ruzenka</dc:creator>
  <cp:keywords/>
  <dc:description/>
  <cp:lastModifiedBy>Ruzenka</cp:lastModifiedBy>
  <cp:revision>3</cp:revision>
  <dcterms:created xsi:type="dcterms:W3CDTF">2022-08-04T12:25:00Z</dcterms:created>
  <dcterms:modified xsi:type="dcterms:W3CDTF">2022-08-04T12:48:00Z</dcterms:modified>
</cp:coreProperties>
</file>